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rFonts w:ascii="Arial Rounded MT Bold" w:cs="Arial Rounded MT Bold" w:hAnsi="Arial Rounded MT Bold" w:eastAsia="Arial Rounded MT Bold"/>
          <w:sz w:val="44"/>
          <w:szCs w:val="44"/>
        </w:rPr>
      </w:pPr>
      <w:r>
        <w:drawing>
          <wp:anchor distT="57150" distB="57150" distL="57150" distR="57150" simplePos="0" relativeHeight="251659264" behindDoc="0" locked="0" layoutInCell="1" allowOverlap="1">
            <wp:simplePos x="0" y="0"/>
            <wp:positionH relativeFrom="column">
              <wp:posOffset>-678180</wp:posOffset>
            </wp:positionH>
            <wp:positionV relativeFrom="line">
              <wp:posOffset>106045</wp:posOffset>
            </wp:positionV>
            <wp:extent cx="898525" cy="1257300"/>
            <wp:effectExtent l="0" t="0" r="0" b="0"/>
            <wp:wrapSquare wrapText="bothSides" distL="57150" distR="57150"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EF-logo-revised-color.jpg"/>
                    <pic:cNvPicPr>
                      <a:picLocks noChangeAspect="1"/>
                    </pic:cNvPicPr>
                  </pic:nvPicPr>
                  <pic:blipFill>
                    <a:blip r:embed="rId4">
                      <a:extLst/>
                    </a:blip>
                    <a:stretch>
                      <a:fillRect/>
                    </a:stretch>
                  </pic:blipFill>
                  <pic:spPr>
                    <a:xfrm>
                      <a:off x="0" y="0"/>
                      <a:ext cx="898525" cy="1257300"/>
                    </a:xfrm>
                    <a:prstGeom prst="rect">
                      <a:avLst/>
                    </a:prstGeom>
                    <a:ln w="12700" cap="flat">
                      <a:noFill/>
                      <a:miter lim="400000"/>
                    </a:ln>
                    <a:effectLst/>
                  </pic:spPr>
                </pic:pic>
              </a:graphicData>
            </a:graphic>
          </wp:anchor>
        </w:drawing>
      </w:r>
      <w:r>
        <w:rPr>
          <w:rFonts w:ascii="Arial Rounded MT Bold" w:hAnsi="Arial Rounded MT Bold"/>
          <w:sz w:val="44"/>
          <w:szCs w:val="44"/>
          <w:rtl w:val="0"/>
          <w:lang w:val="en-US"/>
        </w:rPr>
        <w:t xml:space="preserve"> </w:t>
      </w:r>
    </w:p>
    <w:p>
      <w:pPr>
        <w:pStyle w:val="Normal.0"/>
        <w:jc w:val="center"/>
        <w:rPr>
          <w:rFonts w:ascii="Arial Rounded MT Bold" w:cs="Arial Rounded MT Bold" w:hAnsi="Arial Rounded MT Bold" w:eastAsia="Arial Rounded MT Bold"/>
          <w:sz w:val="44"/>
          <w:szCs w:val="44"/>
        </w:rPr>
      </w:pPr>
    </w:p>
    <w:p>
      <w:pPr>
        <w:pStyle w:val="Default"/>
        <w:bidi w:val="0"/>
        <w:ind w:left="0" w:right="0" w:firstLine="0"/>
        <w:jc w:val="left"/>
        <w:rPr>
          <w:sz w:val="44"/>
          <w:szCs w:val="44"/>
          <w:rtl w:val="0"/>
        </w:rPr>
      </w:pPr>
    </w:p>
    <w:p>
      <w:pPr>
        <w:pStyle w:val="Default"/>
        <w:bidi w:val="0"/>
        <w:ind w:left="0" w:right="0" w:firstLine="0"/>
        <w:jc w:val="left"/>
        <w:rPr>
          <w:sz w:val="44"/>
          <w:szCs w:val="44"/>
          <w:rtl w:val="0"/>
        </w:rPr>
      </w:pPr>
      <w:r>
        <w:rPr>
          <w:sz w:val="44"/>
          <w:szCs w:val="44"/>
          <w:rtl w:val="0"/>
          <w:lang w:val="en-US"/>
        </w:rPr>
        <w:t>Buy - A - Brick</w:t>
      </w:r>
    </w:p>
    <w:p>
      <w:pPr>
        <w:pStyle w:val="Default"/>
        <w:bidi w:val="0"/>
        <w:ind w:left="0" w:right="0" w:firstLine="0"/>
        <w:jc w:val="left"/>
        <w:rPr>
          <w:sz w:val="28"/>
          <w:szCs w:val="28"/>
          <w:rtl w:val="0"/>
        </w:rPr>
      </w:pPr>
    </w:p>
    <w:p>
      <w:pPr>
        <w:pStyle w:val="Default"/>
        <w:bidi w:val="0"/>
        <w:ind w:left="0" w:right="0" w:firstLine="0"/>
        <w:jc w:val="left"/>
        <w:rPr>
          <w:sz w:val="28"/>
          <w:szCs w:val="28"/>
          <w:rtl w:val="0"/>
        </w:rPr>
      </w:pPr>
    </w:p>
    <w:p>
      <w:pPr>
        <w:pStyle w:val="Default"/>
        <w:bidi w:val="0"/>
        <w:ind w:left="0" w:right="0" w:firstLine="0"/>
        <w:jc w:val="left"/>
        <w:rPr>
          <w:sz w:val="24"/>
          <w:szCs w:val="24"/>
          <w:rtl w:val="0"/>
        </w:rPr>
      </w:pPr>
      <w:r>
        <w:rPr>
          <w:sz w:val="24"/>
          <w:szCs w:val="24"/>
          <w:rtl w:val="0"/>
          <w:lang w:val="en-US"/>
        </w:rPr>
        <w:t>Support the foundation by purchasing an engraved brick for $75. Your donation will help fund future project for students in the district. Your brick will be part of the walkway surrounding the Caledonia Schools Monument, located in the southeast corner of the stadium parking lot.  You w</w:t>
      </w:r>
      <w:r>
        <w:rPr>
          <w:sz w:val="24"/>
          <w:szCs w:val="24"/>
          <w:rtl w:val="0"/>
          <w:lang w:val="en-US"/>
        </w:rPr>
        <w:t>ill receive a framed 4 x 6 photo of your engraved brick</w:t>
      </w:r>
      <w:r>
        <w:rPr>
          <w:sz w:val="24"/>
          <w:szCs w:val="24"/>
          <w:rtl w:val="0"/>
          <w:lang w:val="en-US"/>
        </w:rPr>
        <w:t xml:space="preserve"> and your name will be listed in our newsletter.</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Create a lasting gift and leave a legacy:</w:t>
      </w:r>
    </w:p>
    <w:p>
      <w:pPr>
        <w:pStyle w:val="Default"/>
        <w:numPr>
          <w:ilvl w:val="1"/>
          <w:numId w:val="2"/>
        </w:numPr>
        <w:bidi w:val="0"/>
        <w:ind w:right="0"/>
        <w:jc w:val="left"/>
        <w:rPr>
          <w:sz w:val="24"/>
          <w:szCs w:val="24"/>
          <w:rtl w:val="0"/>
          <w:lang w:val="en-US"/>
        </w:rPr>
      </w:pPr>
      <w:r>
        <w:rPr>
          <w:sz w:val="24"/>
          <w:szCs w:val="24"/>
          <w:rtl w:val="0"/>
          <w:lang w:val="en-US"/>
        </w:rPr>
        <w:t>honor a parent or loved one</w:t>
      </w:r>
    </w:p>
    <w:p>
      <w:pPr>
        <w:pStyle w:val="Default"/>
        <w:numPr>
          <w:ilvl w:val="1"/>
          <w:numId w:val="2"/>
        </w:numPr>
        <w:bidi w:val="0"/>
        <w:ind w:right="0"/>
        <w:jc w:val="left"/>
        <w:rPr>
          <w:sz w:val="24"/>
          <w:szCs w:val="24"/>
          <w:rtl w:val="0"/>
          <w:lang w:val="en-US"/>
        </w:rPr>
      </w:pPr>
      <w:r>
        <w:rPr>
          <w:sz w:val="24"/>
          <w:szCs w:val="24"/>
          <w:rtl w:val="0"/>
          <w:lang w:val="en-US"/>
        </w:rPr>
        <w:t>acknowledge a teacher, staff, alumnus, or</w:t>
      </w:r>
      <w:r>
        <w:rPr>
          <w:sz w:val="24"/>
          <w:szCs w:val="24"/>
          <w:rtl w:val="0"/>
          <w:lang w:val="en-US"/>
        </w:rPr>
        <w:t xml:space="preserve"> </w:t>
      </w:r>
      <w:r>
        <w:rPr>
          <w:sz w:val="24"/>
          <w:szCs w:val="24"/>
          <w:rtl w:val="0"/>
          <w:lang w:val="en-US"/>
        </w:rPr>
        <w:t>board member</w:t>
      </w:r>
    </w:p>
    <w:p>
      <w:pPr>
        <w:pStyle w:val="Default"/>
        <w:numPr>
          <w:ilvl w:val="1"/>
          <w:numId w:val="2"/>
        </w:numPr>
        <w:bidi w:val="0"/>
        <w:ind w:right="0"/>
        <w:jc w:val="left"/>
        <w:rPr>
          <w:sz w:val="24"/>
          <w:szCs w:val="24"/>
          <w:rtl w:val="0"/>
          <w:lang w:val="en-US"/>
        </w:rPr>
      </w:pPr>
      <w:r>
        <w:rPr>
          <w:sz w:val="24"/>
          <w:szCs w:val="24"/>
          <w:rtl w:val="0"/>
          <w:lang w:val="en-US"/>
        </w:rPr>
        <w:t>give a special gift to a grandchild</w:t>
      </w:r>
    </w:p>
    <w:p>
      <w:pPr>
        <w:pStyle w:val="Default"/>
        <w:numPr>
          <w:ilvl w:val="1"/>
          <w:numId w:val="2"/>
        </w:numPr>
        <w:bidi w:val="0"/>
        <w:ind w:right="0"/>
        <w:jc w:val="left"/>
        <w:rPr>
          <w:sz w:val="24"/>
          <w:szCs w:val="24"/>
          <w:rtl w:val="0"/>
          <w:lang w:val="en-US"/>
        </w:rPr>
      </w:pPr>
      <w:r>
        <w:rPr>
          <w:sz w:val="24"/>
          <w:szCs w:val="24"/>
          <w:rtl w:val="0"/>
          <w:lang w:val="en-US"/>
        </w:rPr>
        <w:t>congratulate a special soon-to-be graduat</w:t>
      </w:r>
      <w:r>
        <w:rPr>
          <w:sz w:val="24"/>
          <w:szCs w:val="24"/>
          <w:rtl w:val="0"/>
          <w:lang w:val="en-US"/>
        </w:rPr>
        <w:t>e</w:t>
      </w:r>
    </w:p>
    <w:p>
      <w:pPr>
        <w:pStyle w:val="Default"/>
        <w:numPr>
          <w:ilvl w:val="1"/>
          <w:numId w:val="2"/>
        </w:numPr>
        <w:bidi w:val="0"/>
        <w:ind w:right="0"/>
        <w:jc w:val="left"/>
        <w:rPr>
          <w:sz w:val="24"/>
          <w:szCs w:val="24"/>
          <w:rtl w:val="0"/>
          <w:lang w:val="en-US"/>
        </w:rPr>
      </w:pPr>
      <w:r>
        <w:rPr>
          <w:sz w:val="24"/>
          <w:szCs w:val="24"/>
          <w:rtl w:val="0"/>
          <w:lang w:val="en-US"/>
        </w:rPr>
        <w:t>remember a graduating class</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To purchase your brick you may complete and mail in this form or use our website to pay online.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de-DE"/>
        </w:rPr>
        <w:t>Name:_______________________________________________________</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rPr>
        <w:t>Address:_____________________________________________________</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rPr>
        <w:t>City:_________________________________________________________</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rPr>
        <w:t>State:______________ Zip__________________________</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rPr>
        <w:t>Phone:_____________________Email:____________________________</w:t>
      </w:r>
    </w:p>
    <w:p>
      <w:pPr>
        <w:pStyle w:val="Default"/>
        <w:bidi w:val="0"/>
        <w:ind w:left="0" w:right="0" w:firstLine="0"/>
        <w:jc w:val="left"/>
        <w:rPr>
          <w:sz w:val="20"/>
          <w:szCs w:val="20"/>
          <w:rtl w:val="0"/>
        </w:rPr>
      </w:pPr>
    </w:p>
    <w:p>
      <w:pPr>
        <w:pStyle w:val="Default"/>
        <w:bidi w:val="0"/>
        <w:ind w:left="0" w:right="0" w:firstLine="0"/>
        <w:jc w:val="left"/>
        <w:rPr>
          <w:sz w:val="20"/>
          <w:szCs w:val="20"/>
          <w:rtl w:val="0"/>
        </w:rPr>
      </w:pPr>
      <w:r>
        <w:rPr>
          <w:sz w:val="20"/>
          <w:szCs w:val="20"/>
          <w:rtl w:val="0"/>
          <w:lang w:val="en-US"/>
        </w:rPr>
        <w:t>Inscription for Paver: (up to 3 lines, 14 characters per line including</w:t>
      </w:r>
      <w:r>
        <w:rPr>
          <w:sz w:val="20"/>
          <w:szCs w:val="20"/>
          <w:rtl w:val="0"/>
          <w:lang w:val="en-US"/>
        </w:rPr>
        <w:t xml:space="preserve"> </w:t>
      </w:r>
      <w:r>
        <w:rPr>
          <w:sz w:val="20"/>
          <w:szCs w:val="20"/>
          <w:rtl w:val="0"/>
          <w:lang w:val="en-US"/>
        </w:rPr>
        <w:t>symbols and spaces)</w:t>
      </w:r>
    </w:p>
    <w:p>
      <w:pPr>
        <w:pStyle w:val="Default"/>
        <w:bidi w:val="0"/>
        <w:ind w:left="0" w:right="0" w:firstLine="0"/>
        <w:jc w:val="left"/>
        <w:rPr>
          <w:sz w:val="20"/>
          <w:szCs w:val="20"/>
          <w:rtl w:val="0"/>
        </w:rPr>
      </w:pPr>
    </w:p>
    <w:p>
      <w:pPr>
        <w:pStyle w:val="Default"/>
        <w:bidi w:val="0"/>
        <w:ind w:left="0" w:right="0" w:firstLine="0"/>
        <w:jc w:val="left"/>
        <w:rPr>
          <w:sz w:val="54"/>
          <w:szCs w:val="54"/>
          <w:rtl w:val="0"/>
        </w:rPr>
      </w:pPr>
      <w:r>
        <w:rPr>
          <w:sz w:val="20"/>
          <w:szCs w:val="20"/>
          <w:rtl w:val="0"/>
        </w:rPr>
        <w:t xml:space="preserve"> </w:t>
      </w:r>
      <w:r>
        <w:rPr>
          <w:sz w:val="54"/>
          <w:szCs w:val="54"/>
          <w:rtl w:val="0"/>
        </w:rPr>
        <w:t>_ _ _ _ _ _ _ _ _ _ _ _ _ _</w:t>
      </w:r>
    </w:p>
    <w:p>
      <w:pPr>
        <w:pStyle w:val="Default"/>
        <w:bidi w:val="0"/>
        <w:ind w:left="0" w:right="0" w:firstLine="0"/>
        <w:jc w:val="left"/>
        <w:rPr>
          <w:sz w:val="54"/>
          <w:szCs w:val="54"/>
          <w:rtl w:val="0"/>
        </w:rPr>
      </w:pPr>
      <w:r>
        <w:rPr>
          <w:sz w:val="54"/>
          <w:szCs w:val="54"/>
          <w:rtl w:val="0"/>
        </w:rPr>
        <w:t>_ _ _ _ _ _ _ _ _ _ _ _ _ _</w:t>
      </w:r>
    </w:p>
    <w:p>
      <w:pPr>
        <w:pStyle w:val="Default"/>
        <w:bidi w:val="0"/>
        <w:ind w:left="0" w:right="0" w:firstLine="0"/>
        <w:jc w:val="left"/>
        <w:rPr>
          <w:sz w:val="54"/>
          <w:szCs w:val="54"/>
          <w:rtl w:val="0"/>
        </w:rPr>
      </w:pPr>
      <w:r>
        <w:rPr>
          <w:sz w:val="54"/>
          <w:szCs w:val="54"/>
          <w:rtl w:val="0"/>
        </w:rPr>
        <w:t>_ _ _ _ _ _ _ _ _ _ _ _ _ _</w:t>
      </w:r>
    </w:p>
    <w:p>
      <w:pPr>
        <w:pStyle w:val="Default"/>
        <w:bidi w:val="0"/>
        <w:ind w:left="0" w:right="0" w:firstLine="0"/>
        <w:jc w:val="left"/>
        <w:rPr>
          <w:sz w:val="54"/>
          <w:szCs w:val="54"/>
          <w:rtl w:val="0"/>
        </w:rPr>
      </w:pPr>
    </w:p>
    <w:p>
      <w:pPr>
        <w:pStyle w:val="Normal.0"/>
        <w:rPr>
          <w:rFonts w:ascii="Arial Rounded MT Bold" w:cs="Arial Rounded MT Bold" w:hAnsi="Arial Rounded MT Bold" w:eastAsia="Arial Rounded MT Bold"/>
          <w:sz w:val="22"/>
          <w:szCs w:val="22"/>
        </w:rPr>
      </w:pPr>
      <w:r>
        <w:rPr>
          <w:rFonts w:ascii="Arial Rounded MT Bold" w:hAnsi="Arial Rounded MT Bold"/>
          <w:sz w:val="22"/>
          <w:szCs w:val="22"/>
          <w:rtl w:val="0"/>
          <w:lang w:val="en-US"/>
        </w:rPr>
        <w:t xml:space="preserve">Please make checks payable to the </w:t>
      </w:r>
      <w:r>
        <w:rPr>
          <w:rFonts w:ascii="Arial Rounded MT Bold" w:hAnsi="Arial Rounded MT Bold"/>
          <w:sz w:val="22"/>
          <w:szCs w:val="22"/>
          <w:rtl w:val="0"/>
          <w:lang w:val="en-US"/>
        </w:rPr>
        <w:t>Caledonia Education Foundation</w:t>
      </w:r>
    </w:p>
    <w:p>
      <w:pPr>
        <w:pStyle w:val="Normal.0"/>
      </w:pPr>
      <w:r>
        <w:rPr>
          <w:rFonts w:ascii="Arial Rounded MT Bold" w:hAnsi="Arial Rounded MT Bold"/>
          <w:sz w:val="22"/>
          <w:szCs w:val="22"/>
          <w:rtl w:val="0"/>
          <w:lang w:val="en-US"/>
        </w:rPr>
        <w:t xml:space="preserve">P.O. Box 353, Caledonia, MI 49316       </w:t>
      </w:r>
      <w:r>
        <w:rPr>
          <w:rStyle w:val="Hyperlink.0"/>
        </w:rPr>
        <w:fldChar w:fldCharType="begin" w:fldLock="0"/>
      </w:r>
      <w:r>
        <w:rPr>
          <w:rStyle w:val="Hyperlink.0"/>
        </w:rPr>
        <w:instrText xml:space="preserve"> HYPERLINK "http://www.caledoniacef.org"</w:instrText>
      </w:r>
      <w:r>
        <w:rPr>
          <w:rStyle w:val="Hyperlink.0"/>
        </w:rPr>
        <w:fldChar w:fldCharType="separate" w:fldLock="0"/>
      </w:r>
      <w:r>
        <w:rPr>
          <w:rStyle w:val="Hyperlink.0"/>
          <w:rtl w:val="0"/>
        </w:rPr>
        <w:t>www.caledoniacef.org</w:t>
      </w:r>
      <w:r>
        <w:rPr/>
        <w:fldChar w:fldCharType="end" w:fldLock="0"/>
      </w:r>
      <w:r>
        <w:rPr>
          <w:rFonts w:ascii="Arial Rounded MT Bold" w:hAnsi="Arial Rounded MT Bold"/>
          <w:sz w:val="22"/>
          <w:szCs w:val="22"/>
          <w:rtl w:val="0"/>
          <w:lang w:val="en-US"/>
        </w:rPr>
        <w:t xml:space="preserve">    (616)891-0732</w:t>
      </w:r>
    </w:p>
    <w:sectPr>
      <w:headerReference w:type="default" r:id="rId5"/>
      <w:footerReference w:type="default" r:id="rId6"/>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Rounded MT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Bullets">
    <w:name w:val="Bullets"/>
    <w:pPr>
      <w:numPr>
        <w:numId w:val="1"/>
      </w:numPr>
    </w:pPr>
  </w:style>
  <w:style w:type="character" w:styleId="Link">
    <w:name w:val="Link"/>
    <w:rPr>
      <w:color w:val="0000ff"/>
      <w:u w:val="single" w:color="0000ff"/>
    </w:rPr>
  </w:style>
  <w:style w:type="character" w:styleId="Hyperlink.0">
    <w:name w:val="Hyperlink.0"/>
    <w:basedOn w:val="Link"/>
    <w:next w:val="Hyperlink.0"/>
    <w:rPr>
      <w:rFonts w:ascii="Arial Rounded MT Bold" w:cs="Arial Rounded MT Bold" w:hAnsi="Arial Rounded MT Bold" w:eastAsia="Arial Rounded MT Bold"/>
      <w:sz w:val="22"/>
      <w:szCs w:val="2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